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B59" w:rsidRDefault="00042B59" w:rsidP="00042B59">
      <w:pPr>
        <w:pStyle w:val="Nagwek3"/>
        <w:spacing w:line="320" w:lineRule="exact"/>
        <w:ind w:right="72"/>
        <w:rPr>
          <w:b/>
          <w:sz w:val="28"/>
          <w:szCs w:val="24"/>
        </w:rPr>
      </w:pPr>
      <w:r>
        <w:rPr>
          <w:b/>
          <w:sz w:val="28"/>
          <w:szCs w:val="24"/>
        </w:rPr>
        <w:t>Uchwała nr XVI/98/16</w:t>
      </w:r>
    </w:p>
    <w:p w:rsidR="00042B59" w:rsidRDefault="00042B59" w:rsidP="00042B59">
      <w:pPr>
        <w:pStyle w:val="Nagwek3"/>
        <w:spacing w:line="320" w:lineRule="exact"/>
        <w:ind w:right="72"/>
        <w:rPr>
          <w:b/>
          <w:sz w:val="28"/>
          <w:szCs w:val="24"/>
        </w:rPr>
      </w:pPr>
      <w:r>
        <w:rPr>
          <w:b/>
          <w:sz w:val="28"/>
          <w:szCs w:val="24"/>
        </w:rPr>
        <w:t>Rady Miejskiej w W</w:t>
      </w:r>
      <w:bookmarkStart w:id="0" w:name="_GoBack"/>
      <w:bookmarkEnd w:id="0"/>
      <w:r>
        <w:rPr>
          <w:b/>
          <w:sz w:val="28"/>
          <w:szCs w:val="24"/>
        </w:rPr>
        <w:t>yśmierzycach</w:t>
      </w:r>
    </w:p>
    <w:p w:rsidR="00042B59" w:rsidRDefault="00042B59" w:rsidP="00042B59">
      <w:pPr>
        <w:pStyle w:val="Nagwek3"/>
        <w:spacing w:line="320" w:lineRule="exact"/>
        <w:ind w:right="72"/>
        <w:rPr>
          <w:b/>
          <w:sz w:val="28"/>
          <w:szCs w:val="24"/>
        </w:rPr>
      </w:pPr>
      <w:proofErr w:type="gramStart"/>
      <w:r>
        <w:rPr>
          <w:b/>
          <w:sz w:val="28"/>
          <w:szCs w:val="24"/>
        </w:rPr>
        <w:t>z</w:t>
      </w:r>
      <w:proofErr w:type="gramEnd"/>
      <w:r>
        <w:rPr>
          <w:b/>
          <w:sz w:val="28"/>
          <w:szCs w:val="24"/>
        </w:rPr>
        <w:t xml:space="preserve"> dnia 16 czerwca 2016r.</w:t>
      </w:r>
    </w:p>
    <w:p w:rsidR="00042B59" w:rsidRDefault="00042B59" w:rsidP="00042B59"/>
    <w:p w:rsidR="00042B59" w:rsidRDefault="00042B59" w:rsidP="00042B59"/>
    <w:p w:rsidR="00042B59" w:rsidRDefault="00042B59" w:rsidP="00042B59"/>
    <w:p w:rsidR="00042B59" w:rsidRDefault="00042B59" w:rsidP="00042B59"/>
    <w:p w:rsidR="00042B59" w:rsidRDefault="00042B59" w:rsidP="00042B59">
      <w:pPr>
        <w:spacing w:line="320" w:lineRule="exact"/>
        <w:ind w:right="72"/>
        <w:jc w:val="both"/>
        <w:rPr>
          <w:sz w:val="22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b/>
          <w:sz w:val="24"/>
          <w:szCs w:val="22"/>
        </w:rPr>
      </w:pPr>
      <w:proofErr w:type="gramStart"/>
      <w:r>
        <w:rPr>
          <w:b/>
          <w:sz w:val="24"/>
          <w:szCs w:val="22"/>
        </w:rPr>
        <w:t>w</w:t>
      </w:r>
      <w:proofErr w:type="gramEnd"/>
      <w:r>
        <w:rPr>
          <w:b/>
          <w:sz w:val="24"/>
          <w:szCs w:val="22"/>
        </w:rPr>
        <w:t xml:space="preserve"> sprawie: </w:t>
      </w:r>
      <w:r w:rsidRPr="00042B59">
        <w:rPr>
          <w:sz w:val="24"/>
          <w:szCs w:val="22"/>
        </w:rPr>
        <w:t>uchwalenia Statutu Gminy Wyśmierzyce.</w:t>
      </w:r>
    </w:p>
    <w:p w:rsidR="00042B59" w:rsidRDefault="00042B59" w:rsidP="00042B59">
      <w:pPr>
        <w:spacing w:line="320" w:lineRule="exact"/>
        <w:ind w:right="72"/>
        <w:jc w:val="both"/>
        <w:rPr>
          <w:b/>
          <w:sz w:val="24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b/>
          <w:sz w:val="24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sz w:val="24"/>
          <w:szCs w:val="22"/>
        </w:rPr>
      </w:pPr>
    </w:p>
    <w:p w:rsidR="00042B59" w:rsidRDefault="00042B59" w:rsidP="00042B59">
      <w:pPr>
        <w:spacing w:line="320" w:lineRule="exact"/>
        <w:ind w:right="72" w:firstLine="686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Na podstawie art. 18 ust. 2 pkt 1 ustawy z dnia 8 marca 1990 r. o samorządzie gminnym (Dz. U. </w:t>
      </w:r>
      <w:proofErr w:type="gramStart"/>
      <w:r>
        <w:rPr>
          <w:sz w:val="24"/>
          <w:szCs w:val="22"/>
        </w:rPr>
        <w:t>z</w:t>
      </w:r>
      <w:proofErr w:type="gramEnd"/>
      <w:r>
        <w:rPr>
          <w:sz w:val="24"/>
          <w:szCs w:val="22"/>
        </w:rPr>
        <w:t xml:space="preserve"> 2016r. poz. 446 t. j.), </w:t>
      </w:r>
      <w:r>
        <w:rPr>
          <w:b/>
          <w:sz w:val="24"/>
          <w:szCs w:val="22"/>
        </w:rPr>
        <w:t>Rada Miejska w Wyśmierzycach uchwala, co następuje:</w:t>
      </w:r>
    </w:p>
    <w:p w:rsidR="00042B59" w:rsidRDefault="00042B59" w:rsidP="00042B59">
      <w:pPr>
        <w:spacing w:line="320" w:lineRule="exact"/>
        <w:ind w:right="72"/>
        <w:jc w:val="both"/>
        <w:rPr>
          <w:sz w:val="24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sz w:val="24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sz w:val="24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§ 1. </w:t>
      </w:r>
      <w:r>
        <w:rPr>
          <w:sz w:val="24"/>
          <w:szCs w:val="22"/>
        </w:rPr>
        <w:t>Uchwala się Statut Gminy Wyśmierzyce w brzmieniu stanowiącym załącznik nr 1 do niniejszej uchwały.</w:t>
      </w:r>
    </w:p>
    <w:p w:rsidR="00042B59" w:rsidRDefault="00042B59" w:rsidP="00042B59">
      <w:pPr>
        <w:pStyle w:val="Tekstpodstawowy"/>
        <w:spacing w:line="320" w:lineRule="exact"/>
        <w:ind w:right="72"/>
        <w:jc w:val="both"/>
        <w:rPr>
          <w:b/>
          <w:szCs w:val="22"/>
        </w:rPr>
      </w:pPr>
    </w:p>
    <w:p w:rsidR="00042B59" w:rsidRDefault="00042B59" w:rsidP="00042B59">
      <w:pPr>
        <w:pStyle w:val="Tekstpodstawowy"/>
        <w:spacing w:line="320" w:lineRule="exact"/>
        <w:ind w:right="72"/>
        <w:jc w:val="both"/>
        <w:rPr>
          <w:szCs w:val="22"/>
        </w:rPr>
      </w:pPr>
      <w:r>
        <w:rPr>
          <w:b/>
          <w:szCs w:val="22"/>
        </w:rPr>
        <w:t xml:space="preserve">§ 2. </w:t>
      </w:r>
      <w:r>
        <w:rPr>
          <w:szCs w:val="22"/>
        </w:rPr>
        <w:t xml:space="preserve">Tracą moc uchwały:  </w:t>
      </w:r>
    </w:p>
    <w:p w:rsidR="00042B59" w:rsidRDefault="00042B59" w:rsidP="00042B59">
      <w:pPr>
        <w:numPr>
          <w:ilvl w:val="0"/>
          <w:numId w:val="1"/>
        </w:numPr>
        <w:spacing w:line="320" w:lineRule="exact"/>
        <w:ind w:right="72"/>
        <w:jc w:val="both"/>
        <w:rPr>
          <w:sz w:val="24"/>
          <w:szCs w:val="22"/>
        </w:rPr>
      </w:pPr>
      <w:r>
        <w:rPr>
          <w:sz w:val="24"/>
          <w:szCs w:val="22"/>
        </w:rPr>
        <w:t>Uchwała RM w Wyśmierzycach Nr IX/37/03 z dn. 30.06.2003 r. w sprawie: uchwalenia Statutu Gminy Wyśmierzyce,</w:t>
      </w:r>
    </w:p>
    <w:p w:rsidR="00042B59" w:rsidRDefault="00042B59" w:rsidP="00042B59">
      <w:pPr>
        <w:numPr>
          <w:ilvl w:val="0"/>
          <w:numId w:val="1"/>
        </w:numPr>
        <w:spacing w:line="320" w:lineRule="exact"/>
        <w:ind w:right="72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Uchwała RM w Wyśmierzycach Nr XXIV/109/05 z dn. 28.02.2005 r. w sprawie: wprowadzenia zmian w Statucie Gminy Wyśmierzyce,  </w:t>
      </w:r>
    </w:p>
    <w:p w:rsidR="00042B59" w:rsidRDefault="00042B59" w:rsidP="00042B59">
      <w:pPr>
        <w:numPr>
          <w:ilvl w:val="0"/>
          <w:numId w:val="1"/>
        </w:numPr>
        <w:spacing w:line="320" w:lineRule="exact"/>
        <w:ind w:right="72"/>
        <w:jc w:val="both"/>
        <w:rPr>
          <w:sz w:val="24"/>
          <w:szCs w:val="22"/>
        </w:rPr>
      </w:pPr>
      <w:r>
        <w:rPr>
          <w:sz w:val="24"/>
          <w:szCs w:val="22"/>
        </w:rPr>
        <w:t>Uchwał</w:t>
      </w:r>
      <w:r w:rsidR="0079100A">
        <w:rPr>
          <w:sz w:val="24"/>
          <w:szCs w:val="22"/>
        </w:rPr>
        <w:t>a RM w Wyśmierzycach Nr XXV/108/</w:t>
      </w:r>
      <w:r>
        <w:rPr>
          <w:sz w:val="24"/>
          <w:szCs w:val="22"/>
        </w:rPr>
        <w:t>08 z dn. 29.12.2008 r. w sprawie: wprowadzenia zmian w Statucie Gminy Wyśmierzyce.</w:t>
      </w:r>
    </w:p>
    <w:p w:rsidR="00042B59" w:rsidRDefault="00042B59" w:rsidP="00042B59">
      <w:pPr>
        <w:pStyle w:val="Tekstpodstawowy"/>
        <w:spacing w:line="320" w:lineRule="exact"/>
        <w:ind w:right="72"/>
        <w:jc w:val="both"/>
        <w:rPr>
          <w:b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sz w:val="24"/>
          <w:szCs w:val="22"/>
        </w:rPr>
      </w:pPr>
      <w:r>
        <w:rPr>
          <w:b/>
          <w:snapToGrid w:val="0"/>
          <w:color w:val="000000"/>
          <w:sz w:val="24"/>
          <w:szCs w:val="22"/>
        </w:rPr>
        <w:t>§ 3.</w:t>
      </w:r>
      <w:r>
        <w:rPr>
          <w:snapToGrid w:val="0"/>
          <w:color w:val="000000"/>
          <w:sz w:val="24"/>
          <w:szCs w:val="22"/>
        </w:rPr>
        <w:t xml:space="preserve"> </w:t>
      </w:r>
      <w:r>
        <w:rPr>
          <w:sz w:val="24"/>
          <w:szCs w:val="22"/>
        </w:rPr>
        <w:t>Uchwała wchodzi w życie po upływie 14 dni od ogłoszenia w Dzienniku Urzędowym Województwa Mazowieckiego.</w:t>
      </w:r>
    </w:p>
    <w:p w:rsidR="00042B59" w:rsidRDefault="00042B59" w:rsidP="00042B59">
      <w:pPr>
        <w:spacing w:line="320" w:lineRule="exact"/>
        <w:ind w:right="72"/>
        <w:jc w:val="both"/>
        <w:rPr>
          <w:sz w:val="24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b/>
          <w:sz w:val="22"/>
          <w:szCs w:val="22"/>
        </w:rPr>
      </w:pPr>
    </w:p>
    <w:p w:rsidR="00042B59" w:rsidRDefault="00042B59" w:rsidP="00042B59">
      <w:pPr>
        <w:pStyle w:val="Tekstpodstawowy"/>
        <w:spacing w:line="320" w:lineRule="exact"/>
        <w:ind w:right="7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042B59" w:rsidRDefault="00042B59" w:rsidP="00042B59">
      <w:pPr>
        <w:pStyle w:val="Tekstpodstawowy"/>
        <w:spacing w:line="320" w:lineRule="exact"/>
        <w:ind w:right="72"/>
        <w:jc w:val="both"/>
        <w:rPr>
          <w:b/>
          <w:sz w:val="22"/>
          <w:szCs w:val="22"/>
        </w:rPr>
      </w:pPr>
    </w:p>
    <w:p w:rsidR="00042B59" w:rsidRDefault="00042B59" w:rsidP="00042B59">
      <w:pPr>
        <w:jc w:val="both"/>
        <w:rPr>
          <w:sz w:val="22"/>
          <w:szCs w:val="22"/>
        </w:rPr>
      </w:pPr>
    </w:p>
    <w:p w:rsidR="00042B59" w:rsidRDefault="00042B59" w:rsidP="00042B59">
      <w:pPr>
        <w:jc w:val="both"/>
        <w:rPr>
          <w:sz w:val="22"/>
          <w:szCs w:val="22"/>
        </w:rPr>
      </w:pPr>
    </w:p>
    <w:p w:rsidR="00042B59" w:rsidRDefault="00042B59" w:rsidP="00042B59">
      <w:pPr>
        <w:jc w:val="both"/>
        <w:rPr>
          <w:sz w:val="22"/>
          <w:szCs w:val="22"/>
        </w:rPr>
      </w:pPr>
    </w:p>
    <w:p w:rsidR="00042B59" w:rsidRDefault="00042B59" w:rsidP="00042B59">
      <w:pPr>
        <w:jc w:val="both"/>
        <w:rPr>
          <w:sz w:val="22"/>
          <w:szCs w:val="22"/>
        </w:rPr>
      </w:pPr>
    </w:p>
    <w:p w:rsidR="00042B59" w:rsidRDefault="00042B59" w:rsidP="00042B59">
      <w:pPr>
        <w:jc w:val="both"/>
        <w:rPr>
          <w:sz w:val="22"/>
          <w:szCs w:val="22"/>
        </w:rPr>
      </w:pPr>
    </w:p>
    <w:p w:rsidR="00042B59" w:rsidRDefault="00042B59" w:rsidP="00042B59">
      <w:pPr>
        <w:jc w:val="both"/>
        <w:rPr>
          <w:sz w:val="22"/>
          <w:szCs w:val="22"/>
        </w:rPr>
      </w:pPr>
    </w:p>
    <w:p w:rsidR="00A32A0A" w:rsidRPr="00042B59" w:rsidRDefault="00A32A0A" w:rsidP="00042B59"/>
    <w:sectPr w:rsidR="00A32A0A" w:rsidRPr="00042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96F4A"/>
    <w:multiLevelType w:val="hybridMultilevel"/>
    <w:tmpl w:val="69E62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B59"/>
    <w:rsid w:val="00042B59"/>
    <w:rsid w:val="0079100A"/>
    <w:rsid w:val="00A3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85FE60-A330-4379-A405-4C4FC8B1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2B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42B59"/>
    <w:pPr>
      <w:keepNext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042B5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42B59"/>
    <w:pPr>
      <w:snapToGrid w:val="0"/>
    </w:pPr>
    <w:rPr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2B59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10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100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5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2016-06-22T10:24:00Z</cp:lastPrinted>
  <dcterms:created xsi:type="dcterms:W3CDTF">2016-06-17T08:01:00Z</dcterms:created>
  <dcterms:modified xsi:type="dcterms:W3CDTF">2016-06-22T10:24:00Z</dcterms:modified>
</cp:coreProperties>
</file>